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7D90C" w14:textId="75E8A1AE" w:rsidR="009F2E0E" w:rsidRDefault="009F2E0E" w:rsidP="00953F45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953F45">
        <w:rPr>
          <w:rFonts w:ascii="Times New Roman" w:eastAsia="Calibri" w:hAnsi="Times New Roman" w:cs="Times New Roman"/>
          <w:b/>
          <w:bCs/>
          <w:iCs/>
          <w:lang w:eastAsia="ar-SA"/>
        </w:rPr>
        <w:t xml:space="preserve">Załącznik nr 1 do SWZ </w:t>
      </w:r>
    </w:p>
    <w:p w14:paraId="788F8D57" w14:textId="77777777" w:rsidR="00953F45" w:rsidRPr="00953F45" w:rsidRDefault="00953F45" w:rsidP="00953F45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lang w:eastAsia="ar-SA"/>
        </w:rPr>
      </w:pPr>
    </w:p>
    <w:p w14:paraId="1AF5D002" w14:textId="77777777" w:rsidR="001A1488" w:rsidRDefault="001A1488" w:rsidP="001A148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EA1584A" w14:textId="77777777" w:rsidR="001A1488" w:rsidRDefault="001A1488" w:rsidP="001A148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1921BCF" w14:textId="77777777" w:rsidR="00C55810" w:rsidRDefault="00C55810" w:rsidP="00C558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Dotyczy: postępowania o udzielenie zamówienia publicznego w trybie przetargu nieograniczonego nr POUZ-361/355/2025/DZP</w:t>
      </w:r>
      <w:bookmarkStart w:id="0" w:name="_heading=h.gjdgxs"/>
      <w:bookmarkEnd w:id="0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3"/>
          <w:lang w:bidi="hi-IN"/>
        </w:rPr>
        <w:t xml:space="preserve">pn. </w:t>
      </w:r>
      <w:r>
        <w:rPr>
          <w:rFonts w:ascii="Times New Roman" w:hAnsi="Times New Roman" w:cs="Times New Roman"/>
          <w:b/>
        </w:rPr>
        <w:t>„Całodobowa fizyczna ochrona osób i mienia w budynku Uniwersytetu Warszawskiego HERA przy ul.  Belwederskiej 26/30 w Warszawie”</w:t>
      </w:r>
    </w:p>
    <w:p w14:paraId="5D41892C" w14:textId="77777777" w:rsidR="00C55810" w:rsidRDefault="00C55810" w:rsidP="00C55810">
      <w:pPr>
        <w:pStyle w:val="Styl1"/>
      </w:pPr>
    </w:p>
    <w:p w14:paraId="338E4088" w14:textId="77777777" w:rsidR="009F2E0E" w:rsidRPr="00953F45" w:rsidRDefault="009F2E0E" w:rsidP="00953F45">
      <w:pPr>
        <w:spacing w:after="0" w:line="360" w:lineRule="auto"/>
        <w:ind w:left="615"/>
        <w:jc w:val="both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</w:p>
    <w:p w14:paraId="4B998AB7" w14:textId="77777777" w:rsidR="009F2E0E" w:rsidRPr="00953F45" w:rsidRDefault="009F2E0E" w:rsidP="00953F45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74A8A7C7" w14:textId="77777777" w:rsidR="00DC32CF" w:rsidRDefault="009F2E0E" w:rsidP="007B0560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953F45">
        <w:rPr>
          <w:rFonts w:ascii="Times New Roman" w:eastAsia="Calibri" w:hAnsi="Times New Roman" w:cs="Times New Roman"/>
        </w:rPr>
        <w:t xml:space="preserve">Adres (link) strony internetowej prowadzonego postępowania:  </w:t>
      </w:r>
    </w:p>
    <w:p w14:paraId="33E92CCA" w14:textId="04E5A2BB" w:rsidR="009F2E0E" w:rsidRPr="00A8158B" w:rsidRDefault="00A8158B" w:rsidP="007B0560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hyperlink r:id="rId7" w:history="1">
        <w:r w:rsidRPr="00A8158B">
          <w:rPr>
            <w:rStyle w:val="Hipercze"/>
            <w:rFonts w:ascii="Times New Roman" w:hAnsi="Times New Roman" w:cs="Times New Roman"/>
          </w:rPr>
          <w:t>https://ezamowienia.gov.pl/mp-client/search/list/ocds-148610-d0a87d0a-36d1-4534-ba39-700065e52aa2</w:t>
        </w:r>
      </w:hyperlink>
    </w:p>
    <w:p w14:paraId="337A7673" w14:textId="77777777" w:rsidR="00A8158B" w:rsidRPr="00A8158B" w:rsidRDefault="00A8158B" w:rsidP="007B0560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3681F0C" w14:textId="77777777" w:rsidR="009F2E0E" w:rsidRPr="00A84963" w:rsidRDefault="009F2E0E" w:rsidP="007B0560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C7BC4C9" w14:textId="77777777" w:rsidR="009F2E0E" w:rsidRPr="00A84963" w:rsidRDefault="009F2E0E" w:rsidP="007B0560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3391A0D" w14:textId="77777777" w:rsidR="009F2E0E" w:rsidRPr="00A84963" w:rsidRDefault="009F2E0E" w:rsidP="007B0560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0A9460E" w14:textId="77777777" w:rsidR="009F2E0E" w:rsidRPr="00A84963" w:rsidRDefault="009F2E0E" w:rsidP="007B0560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8F15F0E" w14:textId="77777777" w:rsidR="009F2E0E" w:rsidRPr="00A84963" w:rsidRDefault="009F2E0E" w:rsidP="007B0560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ED85901" w14:textId="77777777" w:rsidR="009F2E0E" w:rsidRPr="00A84963" w:rsidRDefault="009F2E0E" w:rsidP="007B0560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CDB48B1" w14:textId="77777777" w:rsidR="009F2E0E" w:rsidRPr="00A84963" w:rsidRDefault="009F2E0E" w:rsidP="007B0560">
      <w:pPr>
        <w:shd w:val="clear" w:color="auto" w:fill="FFFFFF"/>
        <w:tabs>
          <w:tab w:val="left" w:pos="325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4963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A8496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3807329" w14:textId="77777777" w:rsidR="00FF298B" w:rsidRPr="00A84963" w:rsidRDefault="00FF298B" w:rsidP="007B056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F298B" w:rsidRPr="00A84963" w:rsidSect="006B5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09B14" w14:textId="77777777" w:rsidR="006353F5" w:rsidRDefault="006353F5">
      <w:pPr>
        <w:spacing w:after="0" w:line="240" w:lineRule="auto"/>
      </w:pPr>
      <w:r>
        <w:separator/>
      </w:r>
    </w:p>
  </w:endnote>
  <w:endnote w:type="continuationSeparator" w:id="0">
    <w:p w14:paraId="2D074655" w14:textId="77777777" w:rsidR="006353F5" w:rsidRDefault="00635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1E81B" w14:textId="77777777" w:rsidR="00BB7636" w:rsidRDefault="00BB76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74464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14:paraId="3157FBB8" w14:textId="77777777" w:rsidR="00C40283" w:rsidRDefault="00A8158B" w:rsidP="006B52D9">
        <w:pPr>
          <w:pStyle w:val="Stopka"/>
          <w:jc w:val="center"/>
        </w:pPr>
      </w:p>
      <w:p w14:paraId="17609AC9" w14:textId="77777777" w:rsidR="00C40283" w:rsidRPr="00C459DB" w:rsidRDefault="009F2E0E" w:rsidP="006B52D9">
        <w:pPr>
          <w:pStyle w:val="Stopka"/>
          <w:jc w:val="center"/>
        </w:pPr>
        <w:r>
          <w:rPr>
            <w:rFonts w:ascii="Times New Roman" w:hAnsi="Times New Roman"/>
            <w:sz w:val="22"/>
            <w:szCs w:val="22"/>
          </w:rPr>
          <w:t>DZP-361/66/2022</w:t>
        </w:r>
      </w:p>
      <w:p w14:paraId="701EDBCC" w14:textId="77777777" w:rsidR="00C40283" w:rsidRPr="00DD7182" w:rsidRDefault="009F2E0E">
        <w:pPr>
          <w:pStyle w:val="Stopka"/>
          <w:jc w:val="right"/>
          <w:rPr>
            <w:rFonts w:ascii="Times New Roman" w:hAnsi="Times New Roman"/>
            <w:sz w:val="22"/>
            <w:szCs w:val="22"/>
          </w:rPr>
        </w:pPr>
        <w:r w:rsidRPr="00DD7182">
          <w:rPr>
            <w:rFonts w:ascii="Times New Roman" w:hAnsi="Times New Roman"/>
            <w:sz w:val="22"/>
            <w:szCs w:val="22"/>
          </w:rPr>
          <w:fldChar w:fldCharType="begin"/>
        </w:r>
        <w:r w:rsidRPr="00DD7182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DD7182">
          <w:rPr>
            <w:rFonts w:ascii="Times New Roman" w:hAnsi="Times New Roman"/>
            <w:sz w:val="22"/>
            <w:szCs w:val="22"/>
          </w:rPr>
          <w:fldChar w:fldCharType="separate"/>
        </w:r>
        <w:r>
          <w:rPr>
            <w:rFonts w:ascii="Times New Roman" w:hAnsi="Times New Roman"/>
            <w:noProof/>
            <w:sz w:val="22"/>
            <w:szCs w:val="22"/>
          </w:rPr>
          <w:t>2</w:t>
        </w:r>
        <w:r w:rsidRPr="00DD7182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14:paraId="6AE30596" w14:textId="77777777" w:rsidR="00C40283" w:rsidRPr="007A083D" w:rsidRDefault="00A8158B" w:rsidP="006B52D9">
    <w:pPr>
      <w:pStyle w:val="Stopka"/>
      <w:jc w:val="center"/>
      <w:rPr>
        <w:rFonts w:ascii="Times New Roman" w:hAnsi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9915" w14:textId="2DEC34AE" w:rsidR="00A249D0" w:rsidRPr="00BB7636" w:rsidRDefault="00937208" w:rsidP="00A249D0">
    <w:pPr>
      <w:tabs>
        <w:tab w:val="left" w:pos="1140"/>
        <w:tab w:val="center" w:pos="4536"/>
      </w:tabs>
      <w:spacing w:after="0" w:line="360" w:lineRule="auto"/>
      <w:jc w:val="center"/>
      <w:rPr>
        <w:rFonts w:ascii="Times New Roman" w:eastAsia="Times New Roman" w:hAnsi="Times New Roman" w:cs="Times New Roman"/>
        <w:color w:val="000000"/>
        <w:lang w:eastAsia="pl-PL"/>
      </w:rPr>
    </w:pPr>
    <w:r w:rsidRPr="00BB7636">
      <w:rPr>
        <w:rFonts w:ascii="Times New Roman" w:eastAsia="Times New Roman" w:hAnsi="Times New Roman" w:cs="Times New Roman"/>
        <w:color w:val="000000"/>
        <w:lang w:eastAsia="pl-PL"/>
      </w:rPr>
      <w:t>POUZ-361/</w:t>
    </w:r>
    <w:r w:rsidR="00EB6597" w:rsidRPr="00BB7636">
      <w:rPr>
        <w:rFonts w:ascii="Times New Roman" w:eastAsia="Times New Roman" w:hAnsi="Times New Roman" w:cs="Times New Roman"/>
        <w:color w:val="000000"/>
        <w:lang w:eastAsia="pl-PL"/>
      </w:rPr>
      <w:t>267</w:t>
    </w:r>
    <w:r w:rsidR="00A249D0" w:rsidRPr="00BB7636">
      <w:rPr>
        <w:rFonts w:ascii="Times New Roman" w:eastAsia="Times New Roman" w:hAnsi="Times New Roman" w:cs="Times New Roman"/>
        <w:color w:val="000000"/>
        <w:lang w:eastAsia="pl-PL"/>
      </w:rPr>
      <w:t>/202</w:t>
    </w:r>
    <w:r w:rsidR="00EB6597" w:rsidRPr="00BB7636">
      <w:rPr>
        <w:rFonts w:ascii="Times New Roman" w:eastAsia="Times New Roman" w:hAnsi="Times New Roman" w:cs="Times New Roman"/>
        <w:color w:val="000000"/>
        <w:lang w:eastAsia="pl-PL"/>
      </w:rPr>
      <w:t>5</w:t>
    </w:r>
    <w:r w:rsidR="00A249D0" w:rsidRPr="00BB7636">
      <w:rPr>
        <w:rFonts w:ascii="Times New Roman" w:eastAsia="Times New Roman" w:hAnsi="Times New Roman" w:cs="Times New Roman"/>
        <w:color w:val="000000"/>
        <w:lang w:eastAsia="pl-PL"/>
      </w:rPr>
      <w:t>/DZP</w:t>
    </w:r>
  </w:p>
  <w:p w14:paraId="3D90C0E7" w14:textId="77777777" w:rsidR="000221A6" w:rsidRDefault="00A815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55D20" w14:textId="77777777" w:rsidR="006353F5" w:rsidRDefault="006353F5">
      <w:pPr>
        <w:spacing w:after="0" w:line="240" w:lineRule="auto"/>
      </w:pPr>
      <w:r>
        <w:separator/>
      </w:r>
    </w:p>
  </w:footnote>
  <w:footnote w:type="continuationSeparator" w:id="0">
    <w:p w14:paraId="55A2F1DA" w14:textId="77777777" w:rsidR="006353F5" w:rsidRDefault="00635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B523" w14:textId="77777777" w:rsidR="00BB7636" w:rsidRDefault="00BB76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A8924" w14:textId="77777777" w:rsidR="00C40283" w:rsidRPr="00662EC8" w:rsidRDefault="009F2E0E" w:rsidP="006B52D9">
    <w:pPr>
      <w:spacing w:line="14" w:lineRule="auto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ABAA56" wp14:editId="74B26E4B">
              <wp:simplePos x="0" y="0"/>
              <wp:positionH relativeFrom="page">
                <wp:posOffset>1880235</wp:posOffset>
              </wp:positionH>
              <wp:positionV relativeFrom="page">
                <wp:posOffset>373380</wp:posOffset>
              </wp:positionV>
              <wp:extent cx="3262630" cy="165735"/>
              <wp:effectExtent l="3810" t="1905" r="635" b="381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26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3E3744" w14:textId="77777777" w:rsidR="00C40283" w:rsidRDefault="00A8158B">
                          <w:pPr>
                            <w:spacing w:line="251" w:lineRule="exact"/>
                            <w:ind w:left="20"/>
                            <w:rPr>
                              <w:rFonts w:ascii="Book Antiqua" w:eastAsia="Book Antiqua" w:hAnsi="Book Antiqua" w:cs="Book Antiqu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ABAA56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148.05pt;margin-top:29.4pt;width:256.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" filled="f" stroked="f">
              <v:textbox inset="0,0,0,0">
                <w:txbxContent>
                  <w:p w14:paraId="7C3E3744" w14:textId="77777777" w:rsidR="00C40283" w:rsidRDefault="00A8158B">
                    <w:pPr>
                      <w:spacing w:line="251" w:lineRule="exact"/>
                      <w:ind w:left="20"/>
                      <w:rPr>
                        <w:rFonts w:ascii="Book Antiqua" w:eastAsia="Book Antiqua" w:hAnsi="Book Antiqua" w:cs="Book Antiqu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D730" w14:textId="77777777" w:rsidR="00BB7636" w:rsidRDefault="00BB76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C7EA5"/>
    <w:multiLevelType w:val="hybridMultilevel"/>
    <w:tmpl w:val="C8F290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E0E"/>
    <w:rsid w:val="001A1488"/>
    <w:rsid w:val="0038766C"/>
    <w:rsid w:val="003F134D"/>
    <w:rsid w:val="00503D89"/>
    <w:rsid w:val="0053175E"/>
    <w:rsid w:val="00534F20"/>
    <w:rsid w:val="006353F5"/>
    <w:rsid w:val="00640C69"/>
    <w:rsid w:val="00795F17"/>
    <w:rsid w:val="007B0560"/>
    <w:rsid w:val="0080562A"/>
    <w:rsid w:val="00882082"/>
    <w:rsid w:val="008F19D5"/>
    <w:rsid w:val="00937208"/>
    <w:rsid w:val="00942C15"/>
    <w:rsid w:val="00953F45"/>
    <w:rsid w:val="009F2E0E"/>
    <w:rsid w:val="00A249D0"/>
    <w:rsid w:val="00A71452"/>
    <w:rsid w:val="00A8158B"/>
    <w:rsid w:val="00A84963"/>
    <w:rsid w:val="00BB7636"/>
    <w:rsid w:val="00C55810"/>
    <w:rsid w:val="00CD6A6C"/>
    <w:rsid w:val="00D84AAA"/>
    <w:rsid w:val="00DC32CF"/>
    <w:rsid w:val="00EB6597"/>
    <w:rsid w:val="00F432E1"/>
    <w:rsid w:val="00FC768C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C6692"/>
  <w15:chartTrackingRefBased/>
  <w15:docId w15:val="{8EA75341-5ADE-4AD5-BCA3-FCC97A10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2E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F2E0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9F2E0E"/>
    <w:rPr>
      <w:rFonts w:ascii="Calibri" w:eastAsia="Calibri" w:hAnsi="Calibri" w:cs="Times New Roman"/>
      <w:sz w:val="24"/>
      <w:szCs w:val="24"/>
    </w:rPr>
  </w:style>
  <w:style w:type="paragraph" w:customStyle="1" w:styleId="Default">
    <w:name w:val="Default"/>
    <w:rsid w:val="009F2E0E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F2E0E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4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9D0"/>
  </w:style>
  <w:style w:type="character" w:styleId="UyteHipercze">
    <w:name w:val="FollowedHyperlink"/>
    <w:basedOn w:val="Domylnaczcionkaakapitu"/>
    <w:uiPriority w:val="99"/>
    <w:semiHidden/>
    <w:unhideWhenUsed/>
    <w:rsid w:val="00CD6A6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1452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L1 Znak,Numerowanie Znak,Preambuła Znak,List Paragraph Znak"/>
    <w:link w:val="Akapitzlist"/>
    <w:uiPriority w:val="34"/>
    <w:locked/>
    <w:rsid w:val="007B056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CW_Lista,L1,Numerowanie,Preambuła,List Paragraph"/>
    <w:basedOn w:val="Normalny"/>
    <w:link w:val="AkapitzlistZnak"/>
    <w:uiPriority w:val="34"/>
    <w:qFormat/>
    <w:rsid w:val="007B0560"/>
    <w:pPr>
      <w:spacing w:after="0" w:line="36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autoRedefine/>
    <w:rsid w:val="00C55810"/>
    <w:pPr>
      <w:autoSpaceDN w:val="0"/>
      <w:spacing w:after="0" w:line="36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9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search/list/ocds-148610-d0a87d0a-36d1-4534-ba39-700065e52aa2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80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Agnieszka Zawistowska</cp:lastModifiedBy>
  <cp:revision>27</cp:revision>
  <dcterms:created xsi:type="dcterms:W3CDTF">2023-03-31T09:21:00Z</dcterms:created>
  <dcterms:modified xsi:type="dcterms:W3CDTF">2026-03-11T09:21:00Z</dcterms:modified>
</cp:coreProperties>
</file>